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</w:t>
      </w:r>
      <w:r>
        <w:rPr>
          <w:rFonts w:ascii="Arial" w:hAnsi="Arial"/>
          <w:b/>
          <w:bCs/>
          <w:sz w:val="28"/>
          <w:szCs w:val="28"/>
        </w:rPr>
        <w:t>Výročná správa o činnosti RADY ŠKOLY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/>
          <w:b/>
          <w:bCs/>
          <w:sz w:val="28"/>
          <w:szCs w:val="28"/>
        </w:rPr>
        <w:t>pri MŠ Jána  Cikkera 651/2, 962 31 Sliač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sz w:val="28"/>
          <w:szCs w:val="28"/>
        </w:rPr>
        <w:tab/>
        <w:tab/>
        <w:tab/>
        <w:tab/>
        <w:tab/>
        <w:t xml:space="preserve"> za rok 2023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Zkladntext21"/>
        <w:bidi w:val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Údaje o Rade školy:</w:t>
      </w:r>
    </w:p>
    <w:p>
      <w:pPr>
        <w:pStyle w:val="Zkladntext21"/>
        <w:bidi w:val="0"/>
        <w:rPr>
          <w:rFonts w:ascii="Arial" w:hAnsi="Arial"/>
        </w:rPr>
      </w:pPr>
      <w:r>
        <w:rPr>
          <w:rFonts w:ascii="Arial" w:hAnsi="Arial"/>
        </w:rPr>
        <w:t>Rada školy pri MŠ Jána Cikkera 651/2 962 31 Sliač bola ustanovená v zmysle § 24 zákona         č. 596/2003 Z. z. o štátnej správe v školstve a školskej samospráve a o zmene a doplnení niektorých zákonov v znení neskorších predpisov po voľbách dňa 15.05.2017. Funkčné obdobie začalo dňom  28.9.2021  na obdobie 4 rokov.</w:t>
      </w:r>
    </w:p>
    <w:p>
      <w:pPr>
        <w:pStyle w:val="Zkladntext21"/>
        <w:bidi w:val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Zkladntext21"/>
        <w:bidi w:val="0"/>
        <w:rPr/>
      </w:pPr>
      <w:r>
        <w:rPr>
          <w:rFonts w:ascii="Arial" w:hAnsi="Arial"/>
          <w:b/>
          <w:bCs/>
        </w:rPr>
        <w:t>Členovia rady školy</w:t>
      </w:r>
    </w:p>
    <w:p>
      <w:pPr>
        <w:pStyle w:val="Normal"/>
        <w:jc w:val="both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tbl>
      <w:tblPr>
        <w:tblW w:w="7695" w:type="dxa"/>
        <w:jc w:val="left"/>
        <w:tblInd w:w="6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031"/>
        <w:gridCol w:w="2663"/>
      </w:tblGrid>
      <w:tr>
        <w:trPr>
          <w:trHeight w:val="255" w:hRule="atLeast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Predseda RŠ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Jaroslava  Popovcová</w:t>
            </w:r>
          </w:p>
        </w:tc>
      </w:tr>
      <w:tr>
        <w:trPr>
          <w:trHeight w:val="255" w:hRule="atLeast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pedagogickí zamestnanci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  </w:t>
            </w:r>
            <w:r>
              <w:rPr>
                <w:rFonts w:ascii="Arial" w:hAnsi="Arial"/>
                <w:b/>
              </w:rPr>
              <w:t>Mgr. Andrea Bartková</w:t>
            </w:r>
          </w:p>
        </w:tc>
      </w:tr>
      <w:tr>
        <w:trPr>
          <w:trHeight w:val="255" w:hRule="atLeast"/>
          <w:cantSplit w:val="true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nepedagogickí zamestnanci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Anna Bendíková</w:t>
            </w:r>
          </w:p>
        </w:tc>
      </w:tr>
      <w:tr>
        <w:trPr>
          <w:trHeight w:val="255" w:hRule="atLeast"/>
          <w:cantSplit w:val="true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rodičia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     </w:t>
            </w:r>
            <w:r>
              <w:rPr>
                <w:rFonts w:ascii="Arial" w:hAnsi="Arial"/>
                <w:b/>
              </w:rPr>
              <w:t>Mgr. Denisa Aláčová</w:t>
            </w:r>
          </w:p>
        </w:tc>
      </w:tr>
      <w:tr>
        <w:trPr>
          <w:trHeight w:val="255" w:hRule="atLeast"/>
          <w:cantSplit w:val="true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Mgr. Katarína Kocúrová</w:t>
            </w:r>
          </w:p>
        </w:tc>
      </w:tr>
      <w:tr>
        <w:trPr>
          <w:trHeight w:val="255" w:hRule="atLeast"/>
          <w:cantSplit w:val="true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Aneta Franková</w:t>
            </w:r>
          </w:p>
        </w:tc>
      </w:tr>
      <w:tr>
        <w:trPr>
          <w:trHeight w:val="546" w:hRule="atLeast"/>
          <w:cantSplit w:val="true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delegovaní zástupcovia  MÚ Letecká 1, 962 31 Sliač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Ing. Vladimír Belička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Normal"/>
        <w:widowControl w:val="false"/>
        <w:jc w:val="both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Arial" w:hAnsi="Arial"/>
          <w:sz w:val="24"/>
          <w:szCs w:val="24"/>
        </w:rPr>
        <w:t xml:space="preserve">V školskom roku 2023 boli  uskutočnené štyri zasadnutia Rady školy. 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istParagraph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>Prvé zasadnutie sa konalo 28.3.2023, na ktorom boli členovia oboznámení s Výročnou správou a so Správou o hospodárení za rok 2022. V rámci diskusie bola otvorená téma rekonštrukcie pavilónu lienok, chorobnosť detí, dotácia na stravu pre predškolákov a zápisu detí do ZŠ. V uznesení RŠ schválila Výročnú správu o činnosti Rady školy za rok 2022 a Správu o hospodárení MŠ za rok 2022.</w:t>
      </w:r>
    </w:p>
    <w:p>
      <w:pPr>
        <w:pStyle w:val="ListParagraph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>Na druhom stretnutí dňa 11.05.2023  boli členovia oboznámení ohľadom vyplňovania dotazníkov pre rodičov detí v MŠ s dôležitosťou spätnej väzby a s aktivitami  v MŠ do konca júna 2023, Rada školy v uznesení schválila počet prijatých detí pre školský rok 2023/2024, informáciu o pedagogicko – organizačnom a materiálnom zabezpečení šk. roku 2023/2024.</w:t>
      </w:r>
    </w:p>
    <w:p>
      <w:pPr>
        <w:pStyle w:val="Standard"/>
        <w:jc w:val="both"/>
        <w:rPr>
          <w:rFonts w:ascii="Arial" w:hAnsi="Arial" w:eastAsia="Aptos" w:cs="" w:cstheme="minorBidi" w:eastAsiaTheme="minorHAnsi"/>
          <w:kern w:val="0"/>
          <w:lang w:eastAsia="en-US" w:bidi="ar-SA"/>
        </w:rPr>
      </w:pPr>
      <w:r>
        <w:rPr>
          <w:rFonts w:eastAsia="Aptos" w:cs="" w:cstheme="minorBidi" w:eastAsiaTheme="minorHAnsi" w:ascii="Arial" w:hAnsi="Arial"/>
          <w:kern w:val="0"/>
          <w:lang w:eastAsia="en-US" w:bidi="ar-SA"/>
        </w:rPr>
      </w:r>
    </w:p>
    <w:p>
      <w:pPr>
        <w:pStyle w:val="Standard"/>
        <w:numPr>
          <w:ilvl w:val="0"/>
          <w:numId w:val="8"/>
        </w:numPr>
        <w:jc w:val="both"/>
        <w:rPr>
          <w:rFonts w:ascii="Arial" w:hAnsi="Arial"/>
        </w:rPr>
      </w:pPr>
      <w:r>
        <w:rPr>
          <w:rFonts w:ascii="Arial" w:hAnsi="Arial"/>
        </w:rPr>
        <w:t>Dňa 10.10.2023 sa na podnet rodičov vyjadrili členovia RŠ z radov pedagogických zamestnancov na adekvátnu sumu 50 eur v triednom fonde, z dôvodu zvyšovania cien. Všetky investície sú zdokumentované v jednotlivých triedach. Rodičia mali záujem o záujmové krúžky, ale vzhľadom na to že MŠ nemá vhodné priestory na ich realizáciu, nemôžu sa konať v našej MŠ. Ďalej boli členovia RŠ oboznámení s blížiacimi aktivitami detí. V uznesení Rada školy schválila Koncepčný zámer rozvoja školy, Dodatok č.3 v ŠKVP, Správu o VVČ, jej výsledkoch a podmienkach.</w:t>
      </w:r>
    </w:p>
    <w:p>
      <w:pPr>
        <w:pStyle w:val="ListParagraph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numPr>
          <w:ilvl w:val="0"/>
          <w:numId w:val="9"/>
        </w:numPr>
        <w:jc w:val="both"/>
        <w:rPr>
          <w:rFonts w:ascii="Arial" w:hAnsi="Arial"/>
        </w:rPr>
      </w:pPr>
      <w:r>
        <w:rPr>
          <w:rFonts w:ascii="Arial" w:hAnsi="Arial"/>
        </w:rPr>
        <w:t>Dňa 23.11.2023 sa stretnutia RŠ zúčastnila pani primátorka Ing., Mgr. Et. Mgr. Balgová , ktorú osobne navštívili rodičia na MÚ ohľadom prevádzky MŠ počas vianočných prázdnin. Informovala členov, že MŠ počas vianočných sviatkov musí byť zatvorená, pretože školská jedáleň bude v tomto období zatvorená a nie je možné inak zabezpečiť stravu deťom. V uznesení Rada školy schválila prerušenie prevádzky počas vianočných prázdnin.</w:t>
      </w:r>
    </w:p>
    <w:p>
      <w:pPr>
        <w:pStyle w:val="ListParagraph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sz w:val="24"/>
          <w:szCs w:val="24"/>
        </w:rPr>
        <w:t>Predsedníčka RŠ                                                                      V Sliači  05.02.2024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Jaroslava Popovcová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widowControl/>
        <w:bidi w:val="0"/>
        <w:spacing w:lineRule="auto" w:line="252" w:before="0" w:after="160"/>
        <w:jc w:val="left"/>
        <w:rPr>
          <w:rFonts w:ascii="Arial" w:hAnsi="Arial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05bc"/>
    <w:pPr>
      <w:widowControl/>
      <w:suppressAutoHyphens w:val="true"/>
      <w:bidi w:val="0"/>
      <w:spacing w:lineRule="auto" w:line="252" w:before="0" w:after="160"/>
      <w:jc w:val="left"/>
    </w:pPr>
    <w:rPr>
      <w:rFonts w:ascii="Aptos" w:hAnsi="Aptos" w:eastAsia="Aptos" w:cs=""/>
      <w:color w:val="auto"/>
      <w:kern w:val="0"/>
      <w:sz w:val="22"/>
      <w:szCs w:val="22"/>
      <w:lang w:val="sk-SK" w:eastAsia="en-US" w:bidi="ar-SA"/>
      <w14:ligatures w14:val="none"/>
    </w:rPr>
  </w:style>
  <w:style w:type="paragraph" w:styleId="Nadpis1">
    <w:name w:val="Heading 1"/>
    <w:basedOn w:val="Normal"/>
    <w:next w:val="Normal"/>
    <w:link w:val="Nadpis1Char"/>
    <w:uiPriority w:val="9"/>
    <w:qFormat/>
    <w:rsid w:val="00902511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902511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90251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90251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90251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90251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90251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90251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90251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902511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rsid w:val="00902511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902511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902511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902511"/>
    <w:rPr>
      <w:rFonts w:eastAsia="" w:cs="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902511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902511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902511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902511"/>
    <w:rPr>
      <w:rFonts w:eastAsia="" w:cs="" w:cstheme="majorBidi" w:eastAsiaTheme="majorEastAsia"/>
      <w:color w:val="272727" w:themeColor="text1" w:themeTint="d8"/>
    </w:rPr>
  </w:style>
  <w:style w:type="character" w:styleId="NzovChar" w:customStyle="1">
    <w:name w:val="Názov Char"/>
    <w:basedOn w:val="DefaultParagraphFont"/>
    <w:link w:val="Nzov"/>
    <w:uiPriority w:val="10"/>
    <w:qFormat/>
    <w:rsid w:val="00902511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902511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90251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02511"/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DefaultParagraphFont"/>
    <w:link w:val="Zvraznencitcia"/>
    <w:uiPriority w:val="30"/>
    <w:qFormat/>
    <w:rsid w:val="00902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511"/>
    <w:rPr>
      <w:b/>
      <w:bCs/>
      <w:smallCaps/>
      <w:color w:val="0F4761" w:themeColor="accent1" w:themeShade="bf"/>
      <w:spacing w:val="5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zov">
    <w:name w:val="Title"/>
    <w:basedOn w:val="Normal"/>
    <w:next w:val="Normal"/>
    <w:link w:val="NzovChar"/>
    <w:uiPriority w:val="10"/>
    <w:qFormat/>
    <w:rsid w:val="00902511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nzov">
    <w:name w:val="Subtitle"/>
    <w:basedOn w:val="Normal"/>
    <w:next w:val="Normal"/>
    <w:link w:val="PodtitulChar"/>
    <w:uiPriority w:val="11"/>
    <w:qFormat/>
    <w:rsid w:val="00902511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ciaChar"/>
    <w:uiPriority w:val="29"/>
    <w:qFormat/>
    <w:rsid w:val="00902511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511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ZvraznencitciaChar"/>
    <w:uiPriority w:val="30"/>
    <w:qFormat/>
    <w:rsid w:val="0090251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andard" w:customStyle="1">
    <w:name w:val="Standard"/>
    <w:qFormat/>
    <w:rsid w:val="00d5446a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  <w14:ligatures w14:val="none"/>
    </w:rPr>
  </w:style>
  <w:style w:type="paragraph" w:styleId="Zkladntext21">
    <w:name w:val="Základný text 21"/>
    <w:basedOn w:val="Normal"/>
    <w:qFormat/>
    <w:pPr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LibreOffice/7.2.4.1$Windows_X86_64 LibreOffice_project/27d75539669ac387bb498e35313b970b7fe9c4f9</Application>
  <AppVersion>15.0000</AppVersion>
  <Pages>2</Pages>
  <Words>392</Words>
  <Characters>2140</Characters>
  <CharactersWithSpaces>2662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Popovcová</dc:creator>
  <dc:description/>
  <dc:language>sk-SK</dc:language>
  <cp:lastModifiedBy/>
  <cp:lastPrinted>2024-02-06T16:02:56Z</cp:lastPrinted>
  <dcterms:modified xsi:type="dcterms:W3CDTF">2024-02-06T16:02:38Z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