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Fonts w:ascii="Arial" w:hAnsi="Arial"/>
          <w:b/>
          <w:bCs/>
          <w:sz w:val="28"/>
          <w:szCs w:val="28"/>
        </w:rPr>
        <w:t>Výročná správa o činnosti RADY ŠKOLY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/>
          <w:b/>
          <w:bCs/>
          <w:sz w:val="28"/>
          <w:szCs w:val="28"/>
        </w:rPr>
        <w:t>pri MŠ Jána  Cikkera 651/2, 962 31 Sliač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ab/>
        <w:tab/>
        <w:tab/>
        <w:tab/>
        <w:tab/>
        <w:t xml:space="preserve"> za rok 2023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Zkladntext21"/>
        <w:bidi w:val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Údaje o Rade školy:</w:t>
      </w:r>
    </w:p>
    <w:p>
      <w:pPr>
        <w:pStyle w:val="Zkladntext21"/>
        <w:bidi w:val="0"/>
        <w:rPr>
          <w:rFonts w:ascii="Arial" w:hAnsi="Arial"/>
        </w:rPr>
      </w:pPr>
      <w:r>
        <w:rPr>
          <w:rFonts w:ascii="Arial" w:hAnsi="Arial"/>
        </w:rPr>
        <w:t>Rada školy pri MŠ Jána Cikkera 651/2 962 31 Sliač bola ustanovená v zmysle § 24 zákona         č. 596/2003 Z. z. o štátnej správe v školstve a školskej samospráve a o zmene a doplnení niektorých zákonov v znení neskorších predpisov po voľbách dňa 15.05.2017. Funkčné obdobie začalo dňom  28.9.2021  na obdobie 4 rokov.</w:t>
      </w:r>
    </w:p>
    <w:p>
      <w:pPr>
        <w:pStyle w:val="Zkladntext21"/>
        <w:bidi w:val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Zkladntext21"/>
        <w:bidi w:val="0"/>
        <w:rPr/>
      </w:pPr>
      <w:r>
        <w:rPr>
          <w:rFonts w:ascii="Arial" w:hAnsi="Arial"/>
          <w:b/>
          <w:bCs/>
        </w:rPr>
        <w:t>Členovia rady školy</w:t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7695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31"/>
        <w:gridCol w:w="2663"/>
      </w:tblGrid>
      <w:tr>
        <w:trPr>
          <w:trHeight w:val="255" w:hRule="atLeast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Predseda RŠ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Jaroslava  Popovcová</w:t>
            </w:r>
          </w:p>
        </w:tc>
      </w:tr>
      <w:tr>
        <w:trPr>
          <w:trHeight w:val="255" w:hRule="atLeast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pedagogickí zamestnanci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t>Mgr. Andrea Bartková</w:t>
            </w:r>
          </w:p>
        </w:tc>
      </w:tr>
      <w:tr>
        <w:trPr>
          <w:trHeight w:val="255" w:hRule="atLeast"/>
          <w:cantSplit w:val="true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nepedagogickí zamestnanci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Anna Bendíková</w:t>
            </w:r>
          </w:p>
        </w:tc>
      </w:tr>
      <w:tr>
        <w:trPr>
          <w:trHeight w:val="255" w:hRule="atLeast"/>
          <w:cantSplit w:val="true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rodičia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</w:t>
            </w:r>
            <w:r>
              <w:rPr>
                <w:rFonts w:ascii="Arial" w:hAnsi="Arial"/>
                <w:b/>
              </w:rPr>
              <w:t>Mgr. Denisa Aláčová</w:t>
            </w:r>
          </w:p>
        </w:tc>
      </w:tr>
      <w:tr>
        <w:trPr>
          <w:trHeight w:val="255" w:hRule="atLeast"/>
          <w:cantSplit w:val="true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Mgr. Katarína Kocúrová</w:t>
            </w:r>
          </w:p>
        </w:tc>
      </w:tr>
      <w:tr>
        <w:trPr>
          <w:trHeight w:val="255" w:hRule="atLeast"/>
          <w:cantSplit w:val="true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Aneta Franková</w:t>
            </w:r>
          </w:p>
        </w:tc>
      </w:tr>
      <w:tr>
        <w:trPr>
          <w:trHeight w:val="546" w:hRule="atLeast"/>
          <w:cantSplit w:val="true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delegovaní zástupcovia  MÚ Letecká 1, 962 31 Sliač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Ing. Vladimír Belička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V školskom roku 2023 boli  uskutočnené štyri zasadnutia Rady školy.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Prvé zasadnutie sa konalo 28.3.2023, na ktorom boli členovia oboznámení s Výročnou správou a so Správou o hospodárení za rok 2022. V rámci diskusie bola otvorená téma rekonštrukcie pavilónu lienok, chorobnosť detí, dotácia na stravu pre predškolákov a zápisu detí do ZŠ. V uznesení RŠ schválila Výročnú správu o činnosti Rady školy za rok 2022 a Správu o hospodárení MŠ za rok 2022.</w:t>
      </w:r>
    </w:p>
    <w:p>
      <w:pPr>
        <w:pStyle w:val="ListParagraph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Na druhom stretnutí dňa 11.05.2023  boli členovia oboznámení ohľadom vyplňovania dotazníkov pre rodičov detí v MŠ s dôležitosťou spätnej väzby a s aktivitami  v MŠ do konca júna 2023, Rada školy v uznesení schválila počet prijatých detí pre školský rok 2023/2024, informáciu o pedagogicko – organizačnom a materiálnom zabezpečení šk. roku 2023/2024.</w:t>
      </w:r>
    </w:p>
    <w:p>
      <w:pPr>
        <w:pStyle w:val="Standard"/>
        <w:jc w:val="both"/>
        <w:rPr>
          <w:rFonts w:ascii="Arial" w:hAnsi="Arial" w:eastAsia="Aptos" w:cs="" w:cstheme="minorBidi" w:eastAsiaTheme="minorHAnsi"/>
          <w:kern w:val="0"/>
          <w:lang w:eastAsia="en-US" w:bidi="ar-SA"/>
        </w:rPr>
      </w:pPr>
      <w:r>
        <w:rPr>
          <w:rFonts w:eastAsia="Aptos" w:cs="" w:cstheme="minorBidi" w:eastAsiaTheme="minorHAnsi" w:ascii="Arial" w:hAnsi="Arial"/>
          <w:kern w:val="0"/>
          <w:lang w:eastAsia="en-US" w:bidi="ar-SA"/>
        </w:rPr>
      </w:r>
    </w:p>
    <w:p>
      <w:pPr>
        <w:pStyle w:val="Standard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Dňa 10.10.2023 sa na podnet rodičov vyjadrili členovia RŠ z radov pedagogických zamestnancov na adekvátnu sumu 50 eur v triednom fonde, z dôvodu zvyšovania cien. Všetky investície sú zdokumentované v jednotlivých triedach. Rodičia mali záujem o záujmové krúžky, ale vzhľadom na to že MŠ nemá vhodné priestory na ich realizáciu, nemôžu sa konať v našej MŠ. Ďalej boli členovia RŠ oboznámení s blížiacimi aktivitami detí. V uznesení Rada školy schválila Koncepčný zámer rozvoja školy, Dodatok č.3 v ŠKVP, Správu o VVČ, jej výsledkoch a podmienkach.</w:t>
      </w:r>
    </w:p>
    <w:p>
      <w:pPr>
        <w:pStyle w:val="ListParagraph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Dňa 23.11.2023 sa stretnutia RŠ zúčastnila pani primátorka Ing., Mgr. Et. Mgr. Balgová , ktorú osobne navštívili rodičia na MÚ ohľadom prevádzky MŠ počas vianočných prázdnin. Informovala členov, že MŠ počas vianočných sviatkov musí byť zatvorená, pretože školská jedáleň bude v tomto období zatvorená a nie je možné inak zabezpečiť stravu deťom. V uznesení Rada školy schválila prerušenie prevádzky počas vianočných prázdnin.</w:t>
      </w:r>
    </w:p>
    <w:p>
      <w:pPr>
        <w:pStyle w:val="ListParagraph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Predsedníčka RŠ                                                                      V Sliači  05.02.2024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Jaroslava Popovcová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05bc"/>
    <w:pPr>
      <w:widowControl/>
      <w:suppressAutoHyphens w:val="true"/>
      <w:bidi w:val="0"/>
      <w:spacing w:lineRule="auto" w:line="252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sk-SK" w:eastAsia="en-US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90251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90251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90251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90251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90251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90251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90251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90251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90251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90251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90251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90251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902511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902511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902511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902511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902511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902511"/>
    <w:rPr>
      <w:rFonts w:eastAsia="" w:cs="" w:cstheme="majorBidi" w:eastAsiaTheme="majorEastAsia"/>
      <w:color w:val="272727" w:themeColor="text1" w:themeTint="d8"/>
    </w:rPr>
  </w:style>
  <w:style w:type="character" w:styleId="NzovChar" w:customStyle="1">
    <w:name w:val="Názov Char"/>
    <w:basedOn w:val="DefaultParagraphFont"/>
    <w:link w:val="Nzov"/>
    <w:uiPriority w:val="10"/>
    <w:qFormat/>
    <w:rsid w:val="0090251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90251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Citcia"/>
    <w:uiPriority w:val="29"/>
    <w:qFormat/>
    <w:rsid w:val="009025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2511"/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DefaultParagraphFont"/>
    <w:link w:val="Zvraznencitcia"/>
    <w:uiPriority w:val="30"/>
    <w:qFormat/>
    <w:rsid w:val="00902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11"/>
    <w:rPr>
      <w:b/>
      <w:bCs/>
      <w:smallCaps/>
      <w:color w:val="0F4761" w:themeColor="accent1" w:themeShade="bf"/>
      <w:spacing w:val="5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zov">
    <w:name w:val="Title"/>
    <w:basedOn w:val="Normal"/>
    <w:next w:val="Normal"/>
    <w:link w:val="NzovChar"/>
    <w:uiPriority w:val="10"/>
    <w:qFormat/>
    <w:rsid w:val="0090251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zov">
    <w:name w:val="Subtitle"/>
    <w:basedOn w:val="Normal"/>
    <w:next w:val="Normal"/>
    <w:link w:val="PodtitulChar"/>
    <w:uiPriority w:val="11"/>
    <w:qFormat/>
    <w:rsid w:val="0090251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90251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1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90251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andard" w:customStyle="1">
    <w:name w:val="Standard"/>
    <w:qFormat/>
    <w:rsid w:val="00d5446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  <w14:ligatures w14:val="none"/>
    </w:rPr>
  </w:style>
  <w:style w:type="paragraph" w:styleId="Zkladntext21">
    <w:name w:val="Základný text 21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LibreOffice/7.2.4.1$Windows_X86_64 LibreOffice_project/27d75539669ac387bb498e35313b970b7fe9c4f9</Application>
  <AppVersion>15.0000</AppVersion>
  <Pages>2</Pages>
  <Words>392</Words>
  <Characters>2140</Characters>
  <CharactersWithSpaces>2662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Popovcová</dc:creator>
  <dc:description/>
  <dc:language>sk-SK</dc:language>
  <cp:lastModifiedBy/>
  <cp:lastPrinted>2024-02-06T16:02:56Z</cp:lastPrinted>
  <dcterms:modified xsi:type="dcterms:W3CDTF">2024-02-06T16:02:38Z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